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6FBCE" w14:textId="77777777" w:rsidR="0036699B" w:rsidRDefault="0036699B" w:rsidP="00164321">
      <w:pPr>
        <w:jc w:val="right"/>
      </w:pPr>
      <w:r>
        <w:t>Załącznik nr 1 do umowy</w:t>
      </w:r>
    </w:p>
    <w:p w14:paraId="30070E44" w14:textId="77777777" w:rsidR="0036699B" w:rsidRPr="00C11C8E" w:rsidRDefault="0036699B" w:rsidP="00164321">
      <w:pPr>
        <w:jc w:val="center"/>
        <w:rPr>
          <w:b/>
        </w:rPr>
      </w:pPr>
      <w:r w:rsidRPr="00C11C8E">
        <w:rPr>
          <w:b/>
        </w:rPr>
        <w:t>Opis przedmiotu zamówienia</w:t>
      </w:r>
    </w:p>
    <w:p w14:paraId="19BB0712" w14:textId="77777777" w:rsidR="00C11C8E" w:rsidRDefault="00C11C8E" w:rsidP="00164321"/>
    <w:p w14:paraId="370AF224" w14:textId="77777777" w:rsidR="0036699B" w:rsidRPr="003F4743" w:rsidRDefault="0036699B" w:rsidP="00164321">
      <w:pPr>
        <w:spacing w:before="100" w:beforeAutospacing="1" w:after="100" w:afterAutospacing="1" w:line="240" w:lineRule="auto"/>
        <w:jc w:val="both"/>
        <w:rPr>
          <w:b/>
        </w:rPr>
      </w:pPr>
      <w:r>
        <w:t>Przed</w:t>
      </w:r>
      <w:r w:rsidR="00123C4B">
        <w:t xml:space="preserve">miotem zamówienia są </w:t>
      </w:r>
      <w:r w:rsidR="00123C4B" w:rsidRPr="003F4743">
        <w:rPr>
          <w:b/>
        </w:rPr>
        <w:t>„Sukcesywne</w:t>
      </w:r>
      <w:r w:rsidRPr="003F4743">
        <w:rPr>
          <w:b/>
        </w:rPr>
        <w:t xml:space="preserve"> dostawy artykułów spożywczych do siedziby </w:t>
      </w:r>
      <w:r w:rsidR="00123C4B" w:rsidRPr="003F4743">
        <w:rPr>
          <w:b/>
        </w:rPr>
        <w:t>GDDKiA</w:t>
      </w:r>
    </w:p>
    <w:p w14:paraId="39F81630" w14:textId="27809AE7" w:rsidR="0036699B" w:rsidRPr="003F4743" w:rsidRDefault="00123C4B" w:rsidP="00164321">
      <w:pPr>
        <w:spacing w:before="100" w:beforeAutospacing="1" w:after="100" w:afterAutospacing="1" w:line="240" w:lineRule="auto"/>
        <w:jc w:val="both"/>
        <w:rPr>
          <w:b/>
        </w:rPr>
      </w:pPr>
      <w:r w:rsidRPr="003F4743">
        <w:rPr>
          <w:b/>
        </w:rPr>
        <w:t>Oddział w Warszawie</w:t>
      </w:r>
      <w:r w:rsidR="0036699B" w:rsidRPr="003F4743">
        <w:rPr>
          <w:b/>
        </w:rPr>
        <w:t>, Wydziału Te</w:t>
      </w:r>
      <w:r w:rsidR="008C37FD" w:rsidRPr="003F4743">
        <w:rPr>
          <w:b/>
        </w:rPr>
        <w:t xml:space="preserve">chnologii </w:t>
      </w:r>
      <w:r w:rsidR="00C9205C">
        <w:rPr>
          <w:b/>
        </w:rPr>
        <w:t>w Opacz Kolonia</w:t>
      </w:r>
      <w:r w:rsidRPr="003F4743">
        <w:rPr>
          <w:b/>
        </w:rPr>
        <w:t xml:space="preserve"> </w:t>
      </w:r>
      <w:r w:rsidR="0036699B" w:rsidRPr="003F4743">
        <w:rPr>
          <w:b/>
        </w:rPr>
        <w:t>oraz dla podległych jednostek terenowych</w:t>
      </w:r>
      <w:r w:rsidR="00251C03" w:rsidRPr="003F4743">
        <w:rPr>
          <w:b/>
        </w:rPr>
        <w:t>”</w:t>
      </w:r>
      <w:r w:rsidR="0036699B" w:rsidRPr="003F4743">
        <w:rPr>
          <w:b/>
        </w:rPr>
        <w:t>.</w:t>
      </w:r>
    </w:p>
    <w:p w14:paraId="7B4C5DB6" w14:textId="2D610E75" w:rsidR="0036699B" w:rsidRDefault="0036699B" w:rsidP="00164321">
      <w:pPr>
        <w:spacing w:before="100" w:beforeAutospacing="1" w:after="100" w:afterAutospacing="1" w:line="240" w:lineRule="auto"/>
        <w:jc w:val="both"/>
      </w:pPr>
      <w:r>
        <w:t xml:space="preserve">1. Asortyment, szczegółowy opis oraz ilości znajdują się w formularzu cenowym. Ilości produktów zostały podane szacunkowo w celu określenia wartości zamówienia. Zamawiający zastrzega sobie możliwość zmniejszenia lub zwiększenia ilości zamawianych produktów z zachowaniem cen jednostkowych. Wartość umowy wynikająca z wartości brutto wybranej oferty nie może być przekroczona. </w:t>
      </w:r>
    </w:p>
    <w:p w14:paraId="0510164D" w14:textId="7F7468C1" w:rsidR="0036699B" w:rsidRDefault="0036699B" w:rsidP="00164321">
      <w:pPr>
        <w:spacing w:before="100" w:beforeAutospacing="1" w:after="100" w:afterAutospacing="1" w:line="240" w:lineRule="auto"/>
        <w:jc w:val="both"/>
      </w:pPr>
      <w:r>
        <w:t>2. Zamawiający dopuszcza złożenie oferty na artykuły spożywcze, które posiadają wyższe parametry niż wymagane w Formularzu cenowym.</w:t>
      </w:r>
    </w:p>
    <w:p w14:paraId="4DA335ED" w14:textId="2FE3B48B" w:rsidR="0036699B" w:rsidRDefault="0036699B" w:rsidP="00164321">
      <w:pPr>
        <w:spacing w:before="100" w:beforeAutospacing="1" w:after="100" w:afterAutospacing="1" w:line="240" w:lineRule="auto"/>
        <w:jc w:val="both"/>
      </w:pPr>
      <w:r>
        <w:t>3. Oferowane artykuły spożywcze winny charakteryzować się wysoką jakością i datą produkcji zbliżoną do daty dostawy.</w:t>
      </w:r>
    </w:p>
    <w:p w14:paraId="28B384E7" w14:textId="7404EAE2" w:rsidR="0036699B" w:rsidRDefault="0036699B" w:rsidP="00164321">
      <w:pPr>
        <w:spacing w:before="100" w:beforeAutospacing="1" w:after="100" w:afterAutospacing="1" w:line="240" w:lineRule="auto"/>
        <w:jc w:val="both"/>
      </w:pPr>
      <w:r>
        <w:t>4. Dostarczone produkty muszą być zapakowane w oryginalne opakowania z datą</w:t>
      </w:r>
      <w:r w:rsidR="00164321">
        <w:t xml:space="preserve"> </w:t>
      </w:r>
      <w:r>
        <w:t>produkcji i terminem przydatności.</w:t>
      </w:r>
    </w:p>
    <w:p w14:paraId="3E01680C" w14:textId="05FA8432" w:rsidR="0036699B" w:rsidRDefault="0036699B" w:rsidP="00164321">
      <w:pPr>
        <w:spacing w:before="100" w:beforeAutospacing="1" w:after="100" w:afterAutospacing="1" w:line="240" w:lineRule="auto"/>
        <w:jc w:val="both"/>
      </w:pPr>
      <w:r>
        <w:t>5. Dostawy będą realizowane periodycznie na podstawie zamówienia przekazywanego przez</w:t>
      </w:r>
      <w:r w:rsidR="00164321">
        <w:t xml:space="preserve"> </w:t>
      </w:r>
      <w:r>
        <w:t xml:space="preserve">Zamawiającego za pośrednictwem poczty elektronicznej zgodnie z asortymentem wymienionym w Formularzu cenowym. </w:t>
      </w:r>
    </w:p>
    <w:p w14:paraId="6E8B5993" w14:textId="76AE3838" w:rsidR="0036699B" w:rsidRDefault="0036699B" w:rsidP="00164321">
      <w:pPr>
        <w:spacing w:before="100" w:beforeAutospacing="1" w:after="100" w:afterAutospacing="1" w:line="240" w:lineRule="auto"/>
        <w:jc w:val="both"/>
      </w:pPr>
      <w:r>
        <w:t>6. Ilości zamawianego towaru mogą ulec zmianie w stosunku do deklarowanych w Formularzu cenowym w zależności od potrzeb Zamawiającego.</w:t>
      </w:r>
    </w:p>
    <w:p w14:paraId="1E31D06B" w14:textId="33ECC3AD" w:rsidR="0036699B" w:rsidRDefault="0036699B" w:rsidP="00164321">
      <w:pPr>
        <w:spacing w:before="100" w:beforeAutospacing="1" w:after="100" w:afterAutospacing="1" w:line="240" w:lineRule="auto"/>
        <w:jc w:val="both"/>
      </w:pPr>
      <w:r>
        <w:t xml:space="preserve">7. Wykonawca zobowiązuje się dostarczyć artykuły spożywcze będące przedmiotem zamówienia </w:t>
      </w:r>
      <w:r w:rsidRPr="00C11C8E">
        <w:rPr>
          <w:b/>
        </w:rPr>
        <w:t>w terminie 5 dni</w:t>
      </w:r>
      <w:r>
        <w:t xml:space="preserve"> od daty zlecenia zapotrzebowania przez Zamawiającego.</w:t>
      </w:r>
    </w:p>
    <w:p w14:paraId="754E6129" w14:textId="44837CE1" w:rsidR="0036699B" w:rsidRDefault="0036699B" w:rsidP="00164321">
      <w:pPr>
        <w:spacing w:before="100" w:beforeAutospacing="1" w:after="100" w:afterAutospacing="1" w:line="240" w:lineRule="auto"/>
        <w:jc w:val="both"/>
      </w:pPr>
      <w:r>
        <w:t>8. Zamawiający podczas odbioru artykułów sprawdzi dostawę pod względem ilościowym i jakościowym oraz zgodności z załączonymi dokumentami. Sprawdzenie będzie obejmować wyłącznie przeliczenie ilości opakowań zbiorczych i ustalenie ich stanu.</w:t>
      </w:r>
    </w:p>
    <w:p w14:paraId="1E14DD24" w14:textId="035AAF0A" w:rsidR="0036699B" w:rsidRDefault="0036699B" w:rsidP="00164321">
      <w:pPr>
        <w:spacing w:before="100" w:beforeAutospacing="1" w:after="100" w:afterAutospacing="1" w:line="240" w:lineRule="auto"/>
        <w:jc w:val="both"/>
      </w:pPr>
      <w:r>
        <w:t>9. Braki ilościowe Zamawiający może zgłaszać do 7 dni roboczych od daty dostarczenia artykułów.</w:t>
      </w:r>
    </w:p>
    <w:p w14:paraId="6D50757C" w14:textId="31D2EA9A" w:rsidR="0036699B" w:rsidRDefault="0036699B" w:rsidP="00164321">
      <w:pPr>
        <w:spacing w:before="100" w:beforeAutospacing="1" w:after="100" w:afterAutospacing="1" w:line="240" w:lineRule="auto"/>
        <w:jc w:val="both"/>
      </w:pPr>
      <w:r>
        <w:t>10. W przypadku niskiej jakości oferowanego produktu wykonawca zobowiązany jest do jego wymiany na produkt o odpowiedniej jakości w tej samej jednostkowej cenie ofertowej.</w:t>
      </w:r>
    </w:p>
    <w:p w14:paraId="4822127A" w14:textId="37998581" w:rsidR="0036699B" w:rsidRDefault="0036699B" w:rsidP="00164321">
      <w:pPr>
        <w:spacing w:before="100" w:beforeAutospacing="1" w:after="100" w:afterAutospacing="1" w:line="240" w:lineRule="auto"/>
        <w:jc w:val="both"/>
      </w:pPr>
      <w:r>
        <w:t>11. W razie dostawy wadliwego asortymentu wykonawca zobowiązany jest wymienić je na wolne od wad niezwłocznie, jednakże nie później niż do 3 dni roboczych, licząc od daty złożenia reklamacji.</w:t>
      </w:r>
    </w:p>
    <w:p w14:paraId="17CF3727" w14:textId="2A592096" w:rsidR="00C11C8E" w:rsidRDefault="0036699B" w:rsidP="00164321">
      <w:pPr>
        <w:spacing w:before="100" w:beforeAutospacing="1" w:after="100" w:afterAutospacing="1" w:line="240" w:lineRule="auto"/>
        <w:jc w:val="both"/>
      </w:pPr>
      <w:r>
        <w:t>12. Wykonawca dostarczy Zamawiającemu przedmiot każdorazowego zamówienia do miejsc wskazanych przez Zamawiającego: sie</w:t>
      </w:r>
      <w:r w:rsidR="00C11C8E">
        <w:t xml:space="preserve">dziby Oddziału w Warszawie, </w:t>
      </w:r>
      <w:r>
        <w:t xml:space="preserve">siedziby Wydziału Technologii – Laboratorium Drogowe w Opacz Kolonii ul. Środkowa </w:t>
      </w:r>
      <w:r w:rsidR="00C11C8E">
        <w:t>35d oraz</w:t>
      </w:r>
      <w:r w:rsidR="00164321">
        <w:t xml:space="preserve"> </w:t>
      </w:r>
      <w:r>
        <w:t>podległych jednostek</w:t>
      </w:r>
      <w:r w:rsidR="00C11C8E">
        <w:t xml:space="preserve"> terenowych.</w:t>
      </w:r>
      <w:r>
        <w:t xml:space="preserve"> </w:t>
      </w:r>
    </w:p>
    <w:p w14:paraId="038380CE" w14:textId="77777777" w:rsidR="0036699B" w:rsidRDefault="0036699B" w:rsidP="00164321">
      <w:pPr>
        <w:spacing w:before="100" w:beforeAutospacing="1" w:after="100" w:afterAutospacing="1" w:line="240" w:lineRule="auto"/>
        <w:jc w:val="both"/>
      </w:pPr>
      <w:r>
        <w:lastRenderedPageBreak/>
        <w:t>Poniżej wykaz podległych jednostek terenowych.</w:t>
      </w:r>
    </w:p>
    <w:p w14:paraId="5DAE5501" w14:textId="1D49E8DF" w:rsidR="0036699B" w:rsidRDefault="0036699B" w:rsidP="00164321">
      <w:pPr>
        <w:spacing w:before="100" w:beforeAutospacing="1" w:after="100" w:afterAutospacing="1" w:line="240" w:lineRule="auto"/>
        <w:jc w:val="both"/>
      </w:pPr>
      <w:r>
        <w:t>13. Wszystkie koszty związane z wykonaniem przedmiotu zamówienia m.in, koszty dostawy tj. załadunku, transportu, rozładunku do wskazanego miejsca a także inne opłaty i podatki, koszty opakowania Wykonawca winien uwzględnić w cenie oferty.</w:t>
      </w:r>
    </w:p>
    <w:p w14:paraId="0EFE650F" w14:textId="37776A89" w:rsidR="0036699B" w:rsidRDefault="0036699B" w:rsidP="00164321">
      <w:pPr>
        <w:spacing w:before="100" w:beforeAutospacing="1" w:after="100" w:afterAutospacing="1" w:line="240" w:lineRule="auto"/>
        <w:jc w:val="both"/>
      </w:pPr>
      <w:r>
        <w:t>14. Podstawą do wystawienia faktury VAT i dokonania płatności jest podpisany przez obie strony protokół odbioru dostaw stanowiący Załącznik nr 2 do umowy.</w:t>
      </w:r>
    </w:p>
    <w:p w14:paraId="1B0073F1" w14:textId="7B3ED418" w:rsidR="0036699B" w:rsidRDefault="0036699B" w:rsidP="00164321">
      <w:pPr>
        <w:spacing w:before="100" w:beforeAutospacing="1" w:after="100" w:afterAutospacing="1" w:line="240" w:lineRule="auto"/>
        <w:jc w:val="both"/>
      </w:pPr>
      <w:r>
        <w:t>15. Wynagrodzenie ostateczne zostanie ustalone na podstawie faktycznie wykonanych dostaw, zgodnie z cenami jednostkowymi podanymi przez Wykonawcę w Ofercie.</w:t>
      </w:r>
    </w:p>
    <w:p w14:paraId="19B70509" w14:textId="3AB3CF11" w:rsidR="0036699B" w:rsidRDefault="0036699B" w:rsidP="00164321">
      <w:pPr>
        <w:spacing w:before="100" w:beforeAutospacing="1" w:after="100" w:afterAutospacing="1" w:line="240" w:lineRule="auto"/>
        <w:jc w:val="both"/>
      </w:pPr>
      <w:r>
        <w:t>16. Faktury za zrealizowane dostawy będą wystawiane na Oddział w Warszawie, z uwagą: dostawa dla Wydziału Technologii i Jakości Budowy Dróg – Laboratorium Drogowe/Rejon w…………..</w:t>
      </w:r>
    </w:p>
    <w:p w14:paraId="1D48F174" w14:textId="4CF3A47A" w:rsidR="005D4B1E" w:rsidRDefault="0036699B" w:rsidP="00164321">
      <w:pPr>
        <w:spacing w:before="100" w:beforeAutospacing="1" w:after="100" w:afterAutospacing="1" w:line="240" w:lineRule="auto"/>
        <w:jc w:val="both"/>
      </w:pPr>
      <w:r>
        <w:t xml:space="preserve">17. </w:t>
      </w:r>
      <w:r w:rsidR="00123C4B">
        <w:t>Termin realizacji – sukcesywnie</w:t>
      </w:r>
      <w:r>
        <w:t xml:space="preserve"> w ciągu </w:t>
      </w:r>
      <w:r w:rsidR="003D5BBD">
        <w:t>36</w:t>
      </w:r>
      <w:r>
        <w:t xml:space="preserve"> m</w:t>
      </w:r>
      <w:r w:rsidR="003D5BBD">
        <w:t>iesięcy</w:t>
      </w:r>
      <w:r>
        <w:t xml:space="preserve"> od daty podpisania umowy</w:t>
      </w:r>
      <w:r w:rsidR="007A40E3">
        <w:t>.</w:t>
      </w:r>
    </w:p>
    <w:p w14:paraId="1263B80D" w14:textId="77777777" w:rsidR="0036699B" w:rsidRDefault="0036699B" w:rsidP="00164321">
      <w:pPr>
        <w:spacing w:before="100" w:beforeAutospacing="1" w:after="100" w:afterAutospacing="1" w:line="240" w:lineRule="auto"/>
      </w:pPr>
    </w:p>
    <w:p w14:paraId="16987416" w14:textId="77777777" w:rsidR="0036699B" w:rsidRDefault="0036699B" w:rsidP="00164321"/>
    <w:p w14:paraId="71AA2DA8" w14:textId="77777777" w:rsidR="0036699B" w:rsidRDefault="0036699B" w:rsidP="00164321"/>
    <w:p w14:paraId="28A672AE" w14:textId="77777777" w:rsidR="0036699B" w:rsidRPr="008A69EB" w:rsidRDefault="0036699B" w:rsidP="00164321">
      <w:pPr>
        <w:rPr>
          <w:b/>
        </w:rPr>
      </w:pPr>
    </w:p>
    <w:p w14:paraId="148A3F60" w14:textId="77777777" w:rsidR="008A69EB" w:rsidRDefault="008A69EB" w:rsidP="00164321">
      <w:pPr>
        <w:rPr>
          <w:b/>
        </w:rPr>
      </w:pPr>
    </w:p>
    <w:p w14:paraId="16AE0844" w14:textId="77777777" w:rsidR="008A69EB" w:rsidRDefault="008A69EB" w:rsidP="00164321">
      <w:pPr>
        <w:rPr>
          <w:b/>
        </w:rPr>
      </w:pPr>
    </w:p>
    <w:p w14:paraId="2D7FC9A2" w14:textId="77777777" w:rsidR="008A69EB" w:rsidRDefault="008A69EB" w:rsidP="00164321">
      <w:pPr>
        <w:rPr>
          <w:b/>
        </w:rPr>
      </w:pPr>
    </w:p>
    <w:p w14:paraId="1A6716C8" w14:textId="77777777" w:rsidR="008A69EB" w:rsidRDefault="008A69EB" w:rsidP="00164321">
      <w:pPr>
        <w:rPr>
          <w:b/>
        </w:rPr>
      </w:pPr>
    </w:p>
    <w:p w14:paraId="7FF82990" w14:textId="77777777" w:rsidR="00164321" w:rsidRDefault="00164321" w:rsidP="00164321">
      <w:pPr>
        <w:rPr>
          <w:b/>
        </w:rPr>
      </w:pPr>
    </w:p>
    <w:p w14:paraId="5ECB79E0" w14:textId="77777777" w:rsidR="00164321" w:rsidRDefault="00164321" w:rsidP="00164321">
      <w:pPr>
        <w:rPr>
          <w:b/>
        </w:rPr>
      </w:pPr>
    </w:p>
    <w:p w14:paraId="4DD95968" w14:textId="77777777" w:rsidR="00164321" w:rsidRDefault="00164321" w:rsidP="00164321">
      <w:pPr>
        <w:rPr>
          <w:b/>
        </w:rPr>
      </w:pPr>
    </w:p>
    <w:p w14:paraId="2D3FF78D" w14:textId="77777777" w:rsidR="00164321" w:rsidRDefault="00164321" w:rsidP="00164321">
      <w:pPr>
        <w:rPr>
          <w:b/>
        </w:rPr>
      </w:pPr>
    </w:p>
    <w:p w14:paraId="0A575FD6" w14:textId="77777777" w:rsidR="00164321" w:rsidRDefault="00164321" w:rsidP="00164321">
      <w:pPr>
        <w:rPr>
          <w:b/>
        </w:rPr>
      </w:pPr>
    </w:p>
    <w:p w14:paraId="1DEC39B2" w14:textId="77777777" w:rsidR="00164321" w:rsidRDefault="00164321" w:rsidP="00164321">
      <w:pPr>
        <w:rPr>
          <w:b/>
        </w:rPr>
      </w:pPr>
    </w:p>
    <w:p w14:paraId="3C0B594D" w14:textId="77777777" w:rsidR="00164321" w:rsidRDefault="00164321" w:rsidP="00164321">
      <w:pPr>
        <w:rPr>
          <w:b/>
        </w:rPr>
      </w:pPr>
    </w:p>
    <w:p w14:paraId="7FF002DE" w14:textId="77777777" w:rsidR="00164321" w:rsidRDefault="00164321" w:rsidP="00164321">
      <w:pPr>
        <w:rPr>
          <w:b/>
        </w:rPr>
      </w:pPr>
    </w:p>
    <w:p w14:paraId="7A78D487" w14:textId="77777777" w:rsidR="00164321" w:rsidRDefault="00164321" w:rsidP="00164321">
      <w:pPr>
        <w:rPr>
          <w:b/>
        </w:rPr>
      </w:pPr>
    </w:p>
    <w:p w14:paraId="6D085452" w14:textId="77777777" w:rsidR="00164321" w:rsidRDefault="00164321" w:rsidP="00164321">
      <w:pPr>
        <w:rPr>
          <w:b/>
        </w:rPr>
      </w:pPr>
    </w:p>
    <w:p w14:paraId="235C4E23" w14:textId="77777777" w:rsidR="00164321" w:rsidRDefault="00164321" w:rsidP="00164321">
      <w:pPr>
        <w:rPr>
          <w:b/>
        </w:rPr>
      </w:pPr>
    </w:p>
    <w:p w14:paraId="7FE1C2B4" w14:textId="77777777" w:rsidR="0036699B" w:rsidRDefault="0036699B" w:rsidP="00164321"/>
    <w:p w14:paraId="12F7819C" w14:textId="77777777" w:rsidR="0036699B" w:rsidRDefault="0036699B" w:rsidP="00164321"/>
    <w:p w14:paraId="3C33E7DB" w14:textId="77777777" w:rsidR="0036699B" w:rsidRPr="00C11C8E" w:rsidRDefault="00C11C8E" w:rsidP="00164321">
      <w:pPr>
        <w:jc w:val="center"/>
        <w:rPr>
          <w:b/>
        </w:rPr>
      </w:pPr>
      <w:r w:rsidRPr="00C11C8E">
        <w:rPr>
          <w:b/>
        </w:rPr>
        <w:lastRenderedPageBreak/>
        <w:t>WYKAZ PODLEGŁYCH JEDNISTEK TERENOWYCH</w:t>
      </w:r>
    </w:p>
    <w:tbl>
      <w:tblPr>
        <w:tblStyle w:val="Tabela-Siatka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08"/>
        <w:gridCol w:w="1871"/>
        <w:gridCol w:w="1810"/>
        <w:gridCol w:w="882"/>
        <w:gridCol w:w="1275"/>
        <w:gridCol w:w="1134"/>
        <w:gridCol w:w="2268"/>
      </w:tblGrid>
      <w:tr w:rsidR="0060517D" w:rsidRPr="00DD618A" w14:paraId="41642E64" w14:textId="77777777" w:rsidTr="00C11C8E">
        <w:tc>
          <w:tcPr>
            <w:tcW w:w="1108" w:type="dxa"/>
            <w:shd w:val="clear" w:color="auto" w:fill="BDD6EE" w:themeFill="accent1" w:themeFillTint="66"/>
          </w:tcPr>
          <w:p w14:paraId="2E52A084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871" w:type="dxa"/>
            <w:shd w:val="clear" w:color="auto" w:fill="BDD6EE" w:themeFill="accent1" w:themeFillTint="66"/>
          </w:tcPr>
          <w:p w14:paraId="32E4A745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Nazwa Jednostki podległej</w:t>
            </w:r>
          </w:p>
        </w:tc>
        <w:tc>
          <w:tcPr>
            <w:tcW w:w="1810" w:type="dxa"/>
            <w:shd w:val="clear" w:color="auto" w:fill="BDD6EE" w:themeFill="accent1" w:themeFillTint="66"/>
          </w:tcPr>
          <w:p w14:paraId="08F1C834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Dokładny adres (ulica, miejscowość, kod pocztowy)</w:t>
            </w:r>
          </w:p>
        </w:tc>
        <w:tc>
          <w:tcPr>
            <w:tcW w:w="882" w:type="dxa"/>
            <w:shd w:val="clear" w:color="auto" w:fill="BDD6EE" w:themeFill="accent1" w:themeFillTint="66"/>
          </w:tcPr>
          <w:p w14:paraId="3E9A26F7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3AD5B4C9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Faktura ma zostać wystawiona na: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38561CE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Płatnikiem faktur będzie: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1F05ED0F" w14:textId="77777777" w:rsidR="0036699B" w:rsidRPr="00C11C8E" w:rsidRDefault="0036699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Osoby nadzorujące realizację umowy (imię nazwisko, telefon, adres email)</w:t>
            </w:r>
          </w:p>
        </w:tc>
      </w:tr>
      <w:tr w:rsidR="0060517D" w:rsidRPr="00DD618A" w14:paraId="2BEF4A17" w14:textId="77777777" w:rsidTr="00C11C8E">
        <w:tc>
          <w:tcPr>
            <w:tcW w:w="1108" w:type="dxa"/>
            <w:shd w:val="clear" w:color="auto" w:fill="BDD6EE" w:themeFill="accent1" w:themeFillTint="66"/>
          </w:tcPr>
          <w:p w14:paraId="3B549948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Jednostka główna</w:t>
            </w:r>
          </w:p>
        </w:tc>
        <w:tc>
          <w:tcPr>
            <w:tcW w:w="1871" w:type="dxa"/>
            <w:shd w:val="clear" w:color="auto" w:fill="BDD6EE" w:themeFill="accent1" w:themeFillTint="66"/>
          </w:tcPr>
          <w:p w14:paraId="378928A9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1810" w:type="dxa"/>
            <w:shd w:val="clear" w:color="auto" w:fill="BDD6EE" w:themeFill="accent1" w:themeFillTint="66"/>
          </w:tcPr>
          <w:p w14:paraId="23E9BC81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ul. Mińska 25, 03-808 Warszawa</w:t>
            </w:r>
          </w:p>
        </w:tc>
        <w:tc>
          <w:tcPr>
            <w:tcW w:w="882" w:type="dxa"/>
            <w:shd w:val="clear" w:color="auto" w:fill="BDD6EE" w:themeFill="accent1" w:themeFillTint="66"/>
          </w:tcPr>
          <w:p w14:paraId="58F163EC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113-20-97-244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3F934461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FB30972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627E0379" w14:textId="77777777" w:rsidR="0036699B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Marzena Sikora</w:t>
            </w:r>
          </w:p>
          <w:p w14:paraId="1758277B" w14:textId="77777777" w:rsidR="005749D5" w:rsidRPr="00C11C8E" w:rsidRDefault="005749D5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22 209 23 89</w:t>
            </w:r>
            <w:r w:rsidR="002D4F36" w:rsidRPr="00C11C8E">
              <w:rPr>
                <w:b/>
                <w:sz w:val="18"/>
                <w:szCs w:val="18"/>
              </w:rPr>
              <w:t>, e-mail: masikora@gddkia.gov.pl</w:t>
            </w:r>
          </w:p>
        </w:tc>
      </w:tr>
      <w:tr w:rsidR="0060517D" w:rsidRPr="00DD618A" w14:paraId="3590E95D" w14:textId="77777777" w:rsidTr="00DD618A">
        <w:tc>
          <w:tcPr>
            <w:tcW w:w="1108" w:type="dxa"/>
          </w:tcPr>
          <w:p w14:paraId="15FA14DF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</w:t>
            </w:r>
          </w:p>
        </w:tc>
        <w:tc>
          <w:tcPr>
            <w:tcW w:w="1871" w:type="dxa"/>
          </w:tcPr>
          <w:p w14:paraId="35FF718D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Bożej Woli</w:t>
            </w:r>
          </w:p>
        </w:tc>
        <w:tc>
          <w:tcPr>
            <w:tcW w:w="1810" w:type="dxa"/>
          </w:tcPr>
          <w:p w14:paraId="23B3ED17" w14:textId="77777777" w:rsidR="007A40E3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Boża Wola 18a, </w:t>
            </w:r>
          </w:p>
          <w:p w14:paraId="489B4E0B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05-100 Nowy Dwór Mazowiecki</w:t>
            </w:r>
          </w:p>
        </w:tc>
        <w:tc>
          <w:tcPr>
            <w:tcW w:w="882" w:type="dxa"/>
          </w:tcPr>
          <w:p w14:paraId="090DC8CD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70DD1AEA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Boża Wola</w:t>
            </w:r>
          </w:p>
        </w:tc>
        <w:tc>
          <w:tcPr>
            <w:tcW w:w="1134" w:type="dxa"/>
          </w:tcPr>
          <w:p w14:paraId="6D5E76EB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5C051592" w14:textId="77777777" w:rsidR="0036699B" w:rsidRPr="00C11C8E" w:rsidRDefault="005600E2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Iwona Kulik</w:t>
            </w:r>
          </w:p>
          <w:p w14:paraId="4A197A26" w14:textId="77777777" w:rsidR="005600E2" w:rsidRPr="00C11C8E" w:rsidRDefault="005600E2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532 830 707, e-mail:</w:t>
            </w:r>
          </w:p>
          <w:p w14:paraId="4E6FE429" w14:textId="77777777" w:rsidR="005600E2" w:rsidRPr="00C11C8E" w:rsidRDefault="005600E2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ikulik@gddkia.gov.pl</w:t>
            </w:r>
          </w:p>
        </w:tc>
      </w:tr>
      <w:tr w:rsidR="0060517D" w:rsidRPr="00DD618A" w14:paraId="57AB70B5" w14:textId="77777777" w:rsidTr="00DD618A">
        <w:tc>
          <w:tcPr>
            <w:tcW w:w="1108" w:type="dxa"/>
          </w:tcPr>
          <w:p w14:paraId="135560EA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</w:tcPr>
          <w:p w14:paraId="4D73B977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Garwolinie</w:t>
            </w:r>
          </w:p>
        </w:tc>
        <w:tc>
          <w:tcPr>
            <w:tcW w:w="1810" w:type="dxa"/>
          </w:tcPr>
          <w:p w14:paraId="6B9ED681" w14:textId="77777777" w:rsidR="007A40E3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Al. Legionów 9, </w:t>
            </w:r>
          </w:p>
          <w:p w14:paraId="47980F9E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08-400 Garwolin</w:t>
            </w:r>
          </w:p>
        </w:tc>
        <w:tc>
          <w:tcPr>
            <w:tcW w:w="882" w:type="dxa"/>
          </w:tcPr>
          <w:p w14:paraId="2F9C0ADF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1059EB20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Garwolin</w:t>
            </w:r>
          </w:p>
        </w:tc>
        <w:tc>
          <w:tcPr>
            <w:tcW w:w="1134" w:type="dxa"/>
          </w:tcPr>
          <w:p w14:paraId="649DE37E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182D53CF" w14:textId="77777777" w:rsidR="000A6DAA" w:rsidRPr="00C11C8E" w:rsidRDefault="000A6DAA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Monika Pieńkosz </w:t>
            </w:r>
          </w:p>
          <w:p w14:paraId="1DF4E96B" w14:textId="77777777" w:rsidR="0036699B" w:rsidRPr="00C11C8E" w:rsidRDefault="000A6DAA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25 682 41 59. e-mail: mpienkosz@gddkia.gov.pl</w:t>
            </w:r>
          </w:p>
        </w:tc>
      </w:tr>
      <w:tr w:rsidR="0060517D" w:rsidRPr="00DD618A" w14:paraId="782F7297" w14:textId="77777777" w:rsidTr="00DD618A">
        <w:tc>
          <w:tcPr>
            <w:tcW w:w="1108" w:type="dxa"/>
          </w:tcPr>
          <w:p w14:paraId="670FAA7D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3</w:t>
            </w:r>
          </w:p>
        </w:tc>
        <w:tc>
          <w:tcPr>
            <w:tcW w:w="1871" w:type="dxa"/>
          </w:tcPr>
          <w:p w14:paraId="5F0C7C56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Grójcu</w:t>
            </w:r>
          </w:p>
        </w:tc>
        <w:tc>
          <w:tcPr>
            <w:tcW w:w="1810" w:type="dxa"/>
          </w:tcPr>
          <w:p w14:paraId="7D0AE3E7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ul. Niepodległości 22, 05-600 Grójec</w:t>
            </w:r>
          </w:p>
        </w:tc>
        <w:tc>
          <w:tcPr>
            <w:tcW w:w="882" w:type="dxa"/>
          </w:tcPr>
          <w:p w14:paraId="25D60E01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1FE40439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Grójec</w:t>
            </w:r>
          </w:p>
        </w:tc>
        <w:tc>
          <w:tcPr>
            <w:tcW w:w="1134" w:type="dxa"/>
          </w:tcPr>
          <w:p w14:paraId="0982B99B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771719F1" w14:textId="77777777" w:rsidR="000A6DAA" w:rsidRPr="00C11C8E" w:rsidRDefault="000A6DAA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Iwona Antonkiewicz</w:t>
            </w:r>
          </w:p>
          <w:p w14:paraId="4C4B19F4" w14:textId="77777777" w:rsidR="0036699B" w:rsidRPr="00C11C8E" w:rsidRDefault="000A6DAA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 tel. 48 664 20 71, e-mail: iantonkiewicz@gddkia.gov.pl</w:t>
            </w:r>
          </w:p>
        </w:tc>
      </w:tr>
      <w:tr w:rsidR="0060517D" w:rsidRPr="00DD618A" w14:paraId="366533B2" w14:textId="77777777" w:rsidTr="00DD618A">
        <w:tc>
          <w:tcPr>
            <w:tcW w:w="1108" w:type="dxa"/>
          </w:tcPr>
          <w:p w14:paraId="4F4BF999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4</w:t>
            </w:r>
          </w:p>
        </w:tc>
        <w:tc>
          <w:tcPr>
            <w:tcW w:w="1871" w:type="dxa"/>
          </w:tcPr>
          <w:p w14:paraId="30B34E68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Mińsku Mazowieckim</w:t>
            </w:r>
          </w:p>
        </w:tc>
        <w:tc>
          <w:tcPr>
            <w:tcW w:w="1810" w:type="dxa"/>
          </w:tcPr>
          <w:p w14:paraId="69D3ADDE" w14:textId="77777777" w:rsidR="0060517D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ul. Polowa 2, </w:t>
            </w:r>
          </w:p>
          <w:p w14:paraId="78C1FF6D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05-300 Mińsk Mazowiecki</w:t>
            </w:r>
          </w:p>
        </w:tc>
        <w:tc>
          <w:tcPr>
            <w:tcW w:w="882" w:type="dxa"/>
          </w:tcPr>
          <w:p w14:paraId="4570FA60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1A41FF6E" w14:textId="77777777" w:rsidR="0036699B" w:rsidRPr="005600E2" w:rsidRDefault="00DD618A" w:rsidP="00164321">
            <w:pPr>
              <w:rPr>
                <w:sz w:val="18"/>
                <w:szCs w:val="18"/>
              </w:rPr>
            </w:pPr>
            <w:r w:rsidRPr="005600E2">
              <w:rPr>
                <w:sz w:val="18"/>
                <w:szCs w:val="18"/>
              </w:rPr>
              <w:t>GDDKiA Oddział w Warszawie Rejon Mińsk Mazowiecki</w:t>
            </w:r>
          </w:p>
        </w:tc>
        <w:tc>
          <w:tcPr>
            <w:tcW w:w="1134" w:type="dxa"/>
          </w:tcPr>
          <w:p w14:paraId="70F0EE88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65FBD3DC" w14:textId="77777777" w:rsidR="000A6DAA" w:rsidRPr="00C11C8E" w:rsidRDefault="000A6DAA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Monika Pudłowska </w:t>
            </w:r>
          </w:p>
          <w:p w14:paraId="08FB93E3" w14:textId="77777777" w:rsidR="0036699B" w:rsidRPr="00C11C8E" w:rsidRDefault="000A6DAA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25 758 39 16, e-mail: mpudlowska@gddkia.gov.pl</w:t>
            </w:r>
          </w:p>
        </w:tc>
      </w:tr>
      <w:tr w:rsidR="0060517D" w:rsidRPr="00DD618A" w14:paraId="27697747" w14:textId="77777777" w:rsidTr="00DD618A">
        <w:tc>
          <w:tcPr>
            <w:tcW w:w="1108" w:type="dxa"/>
          </w:tcPr>
          <w:p w14:paraId="637D1166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5</w:t>
            </w:r>
          </w:p>
        </w:tc>
        <w:tc>
          <w:tcPr>
            <w:tcW w:w="1871" w:type="dxa"/>
          </w:tcPr>
          <w:p w14:paraId="501158CF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Mławie</w:t>
            </w:r>
          </w:p>
        </w:tc>
        <w:tc>
          <w:tcPr>
            <w:tcW w:w="1810" w:type="dxa"/>
          </w:tcPr>
          <w:p w14:paraId="4488E679" w14:textId="77777777" w:rsidR="007A40E3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ul. Graniczna 1, </w:t>
            </w:r>
          </w:p>
          <w:p w14:paraId="52FE91AA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06-500 Mława</w:t>
            </w:r>
          </w:p>
        </w:tc>
        <w:tc>
          <w:tcPr>
            <w:tcW w:w="882" w:type="dxa"/>
          </w:tcPr>
          <w:p w14:paraId="0B26FB35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717FC890" w14:textId="77777777" w:rsidR="0036699B" w:rsidRPr="005600E2" w:rsidRDefault="005600E2" w:rsidP="00164321">
            <w:pPr>
              <w:rPr>
                <w:sz w:val="18"/>
                <w:szCs w:val="18"/>
              </w:rPr>
            </w:pPr>
            <w:r w:rsidRPr="005600E2">
              <w:rPr>
                <w:sz w:val="18"/>
                <w:szCs w:val="18"/>
              </w:rPr>
              <w:t>GDDKiA Oddział w Warszawie Rejon Mława</w:t>
            </w:r>
          </w:p>
        </w:tc>
        <w:tc>
          <w:tcPr>
            <w:tcW w:w="1134" w:type="dxa"/>
          </w:tcPr>
          <w:p w14:paraId="4E3E31E0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430C3810" w14:textId="77777777" w:rsidR="00DD49FC" w:rsidRPr="00C11C8E" w:rsidRDefault="00C11C8E" w:rsidP="0016432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Dorota Jarząbek</w:t>
            </w:r>
          </w:p>
          <w:p w14:paraId="46CFA7E9" w14:textId="77777777" w:rsidR="0036699B" w:rsidRPr="00C11C8E" w:rsidRDefault="00C11C8E" w:rsidP="0016432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tel. 23 654 62 84, e-mail: djarzabek</w:t>
            </w:r>
            <w:r w:rsidR="00DD49FC" w:rsidRPr="00C11C8E">
              <w:rPr>
                <w:b/>
                <w:sz w:val="18"/>
                <w:szCs w:val="18"/>
              </w:rPr>
              <w:t>@gddkia.gov.pl</w:t>
            </w:r>
          </w:p>
        </w:tc>
      </w:tr>
      <w:tr w:rsidR="0060517D" w:rsidRPr="00DD618A" w14:paraId="09B3BF6E" w14:textId="77777777" w:rsidTr="00DD618A">
        <w:tc>
          <w:tcPr>
            <w:tcW w:w="1108" w:type="dxa"/>
          </w:tcPr>
          <w:p w14:paraId="1411AC46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</w:tcPr>
          <w:p w14:paraId="050AA5DE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Ostrołęce</w:t>
            </w:r>
          </w:p>
        </w:tc>
        <w:tc>
          <w:tcPr>
            <w:tcW w:w="1810" w:type="dxa"/>
          </w:tcPr>
          <w:p w14:paraId="0489DE1D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ul. Stacha Konwy 24, 07- 412 Ostrołęka</w:t>
            </w:r>
          </w:p>
        </w:tc>
        <w:tc>
          <w:tcPr>
            <w:tcW w:w="882" w:type="dxa"/>
          </w:tcPr>
          <w:p w14:paraId="381AB54F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73AA6912" w14:textId="77777777" w:rsidR="0036699B" w:rsidRPr="005600E2" w:rsidRDefault="005600E2" w:rsidP="00164321">
            <w:pPr>
              <w:rPr>
                <w:sz w:val="18"/>
                <w:szCs w:val="18"/>
              </w:rPr>
            </w:pPr>
            <w:r w:rsidRPr="005600E2">
              <w:rPr>
                <w:sz w:val="18"/>
                <w:szCs w:val="18"/>
              </w:rPr>
              <w:t>GDDKiA Oddział w Warszawie Rejon Ostrołęka</w:t>
            </w:r>
          </w:p>
        </w:tc>
        <w:tc>
          <w:tcPr>
            <w:tcW w:w="1134" w:type="dxa"/>
          </w:tcPr>
          <w:p w14:paraId="6B8DBB6B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375BD6A8" w14:textId="77777777" w:rsidR="00DD49FC" w:rsidRPr="00C11C8E" w:rsidRDefault="00DD49FC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Joanna Tabaka</w:t>
            </w:r>
          </w:p>
          <w:p w14:paraId="5946BC54" w14:textId="77777777" w:rsidR="0036699B" w:rsidRPr="00C11C8E" w:rsidRDefault="00DD49FC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 tel. 29 760 36 43, e-mail: jtabaka@gddkia.gov.pl</w:t>
            </w:r>
          </w:p>
        </w:tc>
      </w:tr>
      <w:tr w:rsidR="0060517D" w:rsidRPr="00DD618A" w14:paraId="1D672E6A" w14:textId="77777777" w:rsidTr="00DD618A">
        <w:tc>
          <w:tcPr>
            <w:tcW w:w="1108" w:type="dxa"/>
          </w:tcPr>
          <w:p w14:paraId="4FC39B6D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7</w:t>
            </w:r>
          </w:p>
        </w:tc>
        <w:tc>
          <w:tcPr>
            <w:tcW w:w="1871" w:type="dxa"/>
          </w:tcPr>
          <w:p w14:paraId="1E2E94D8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Ostrowi Mazowieckiej</w:t>
            </w:r>
          </w:p>
        </w:tc>
        <w:tc>
          <w:tcPr>
            <w:tcW w:w="1810" w:type="dxa"/>
          </w:tcPr>
          <w:p w14:paraId="7C10D9B0" w14:textId="77777777" w:rsidR="0060517D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Stawek</w:t>
            </w:r>
            <w:r w:rsidR="007A40E3">
              <w:rPr>
                <w:sz w:val="18"/>
                <w:szCs w:val="18"/>
              </w:rPr>
              <w:t>,</w:t>
            </w:r>
            <w:r w:rsidRPr="00DD618A">
              <w:rPr>
                <w:sz w:val="18"/>
                <w:szCs w:val="18"/>
              </w:rPr>
              <w:t xml:space="preserve"> skr. Pocztowa 29, </w:t>
            </w:r>
          </w:p>
          <w:p w14:paraId="2D7C301F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07-300 Ostrów Mazowiecka</w:t>
            </w:r>
          </w:p>
        </w:tc>
        <w:tc>
          <w:tcPr>
            <w:tcW w:w="882" w:type="dxa"/>
          </w:tcPr>
          <w:p w14:paraId="104EE06B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3D042377" w14:textId="77777777" w:rsidR="0036699B" w:rsidRPr="005600E2" w:rsidRDefault="005600E2" w:rsidP="00164321">
            <w:pPr>
              <w:rPr>
                <w:sz w:val="18"/>
                <w:szCs w:val="18"/>
              </w:rPr>
            </w:pPr>
            <w:r w:rsidRPr="005600E2">
              <w:rPr>
                <w:sz w:val="18"/>
                <w:szCs w:val="18"/>
              </w:rPr>
              <w:t>GDDKiA Oddział w Warszawie Rejon Ostrów Maz.</w:t>
            </w:r>
          </w:p>
        </w:tc>
        <w:tc>
          <w:tcPr>
            <w:tcW w:w="1134" w:type="dxa"/>
          </w:tcPr>
          <w:p w14:paraId="62D167B7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1684CF5E" w14:textId="77777777" w:rsidR="00DD49FC" w:rsidRPr="00C11C8E" w:rsidRDefault="00DD49FC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Kamil Bocian </w:t>
            </w:r>
          </w:p>
          <w:p w14:paraId="0014149B" w14:textId="77777777" w:rsidR="0036699B" w:rsidRPr="00C11C8E" w:rsidRDefault="00DD49FC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29 644 12 66, e-mail: kbocian@gddkia.gov.pl</w:t>
            </w:r>
          </w:p>
        </w:tc>
      </w:tr>
      <w:tr w:rsidR="0060517D" w:rsidRPr="00DD618A" w14:paraId="19F605F9" w14:textId="77777777" w:rsidTr="00DD618A">
        <w:tc>
          <w:tcPr>
            <w:tcW w:w="1108" w:type="dxa"/>
          </w:tcPr>
          <w:p w14:paraId="1A6C6384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871" w:type="dxa"/>
          </w:tcPr>
          <w:p w14:paraId="4B32793F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Ożarowie Mazowieckim</w:t>
            </w:r>
          </w:p>
        </w:tc>
        <w:tc>
          <w:tcPr>
            <w:tcW w:w="1810" w:type="dxa"/>
          </w:tcPr>
          <w:p w14:paraId="6A624BDD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ul. Poznańska 300, 05-850 Ożarów Mazowiecki</w:t>
            </w:r>
          </w:p>
        </w:tc>
        <w:tc>
          <w:tcPr>
            <w:tcW w:w="882" w:type="dxa"/>
          </w:tcPr>
          <w:p w14:paraId="58053F4A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5C59EA33" w14:textId="77777777" w:rsidR="0036699B" w:rsidRPr="005600E2" w:rsidRDefault="005600E2" w:rsidP="00164321">
            <w:pPr>
              <w:rPr>
                <w:sz w:val="18"/>
                <w:szCs w:val="18"/>
              </w:rPr>
            </w:pPr>
            <w:r w:rsidRPr="005600E2">
              <w:rPr>
                <w:sz w:val="18"/>
                <w:szCs w:val="18"/>
              </w:rPr>
              <w:t>GDDKiA Oddział w Warszawie Rejon Ożarów Maz.</w:t>
            </w:r>
          </w:p>
        </w:tc>
        <w:tc>
          <w:tcPr>
            <w:tcW w:w="1134" w:type="dxa"/>
          </w:tcPr>
          <w:p w14:paraId="007A8B16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78367553" w14:textId="77777777" w:rsidR="00DD49FC" w:rsidRPr="00C11C8E" w:rsidRDefault="00DD49FC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Anna Pankratz</w:t>
            </w:r>
          </w:p>
          <w:p w14:paraId="5C3FE30B" w14:textId="77777777" w:rsidR="0036699B" w:rsidRPr="00C11C8E" w:rsidRDefault="00DD49FC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 tel. 22 722 32 79, e-mail: apankratz@gddkia.gov.pl</w:t>
            </w:r>
          </w:p>
        </w:tc>
      </w:tr>
      <w:tr w:rsidR="0060517D" w:rsidRPr="00DD618A" w14:paraId="4FF3B9A2" w14:textId="77777777" w:rsidTr="00DD618A">
        <w:tc>
          <w:tcPr>
            <w:tcW w:w="1108" w:type="dxa"/>
          </w:tcPr>
          <w:p w14:paraId="0E4FE74B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9</w:t>
            </w:r>
          </w:p>
        </w:tc>
        <w:tc>
          <w:tcPr>
            <w:tcW w:w="1871" w:type="dxa"/>
          </w:tcPr>
          <w:p w14:paraId="2A68E6D0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Płocku</w:t>
            </w:r>
          </w:p>
        </w:tc>
        <w:tc>
          <w:tcPr>
            <w:tcW w:w="1810" w:type="dxa"/>
          </w:tcPr>
          <w:p w14:paraId="156B86BE" w14:textId="77777777" w:rsidR="007A40E3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Ślepkowo Szlacheckie 22, </w:t>
            </w:r>
          </w:p>
          <w:p w14:paraId="591CDDF2" w14:textId="77777777" w:rsidR="0036699B" w:rsidRPr="00DD618A" w:rsidRDefault="0060517D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09-451 Radzanowo</w:t>
            </w:r>
          </w:p>
        </w:tc>
        <w:tc>
          <w:tcPr>
            <w:tcW w:w="882" w:type="dxa"/>
          </w:tcPr>
          <w:p w14:paraId="437B6C39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70F3A257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Płocku</w:t>
            </w:r>
          </w:p>
        </w:tc>
        <w:tc>
          <w:tcPr>
            <w:tcW w:w="1134" w:type="dxa"/>
          </w:tcPr>
          <w:p w14:paraId="4DA7E96D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3DB2E452" w14:textId="45B5B409" w:rsidR="00AE2533" w:rsidRPr="00C11C8E" w:rsidRDefault="00D27650" w:rsidP="0016432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Karolina Falacińska</w:t>
            </w:r>
            <w:r w:rsidR="00AE2533" w:rsidRPr="00C11C8E">
              <w:rPr>
                <w:b/>
                <w:sz w:val="18"/>
                <w:szCs w:val="18"/>
              </w:rPr>
              <w:t xml:space="preserve"> </w:t>
            </w:r>
          </w:p>
          <w:p w14:paraId="12EE02F2" w14:textId="77777777" w:rsidR="0036699B" w:rsidRPr="00C11C8E" w:rsidRDefault="00AE2533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24 268 86 65, e-mail: kwozniak@gddkia.gov.pl</w:t>
            </w:r>
          </w:p>
        </w:tc>
      </w:tr>
      <w:tr w:rsidR="0060517D" w:rsidRPr="00DD618A" w14:paraId="402D2ECD" w14:textId="77777777" w:rsidTr="00DD618A">
        <w:tc>
          <w:tcPr>
            <w:tcW w:w="1108" w:type="dxa"/>
          </w:tcPr>
          <w:p w14:paraId="54254CC6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10</w:t>
            </w:r>
          </w:p>
        </w:tc>
        <w:tc>
          <w:tcPr>
            <w:tcW w:w="1871" w:type="dxa"/>
          </w:tcPr>
          <w:p w14:paraId="35FF285D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Płońsku</w:t>
            </w:r>
          </w:p>
        </w:tc>
        <w:tc>
          <w:tcPr>
            <w:tcW w:w="1810" w:type="dxa"/>
          </w:tcPr>
          <w:p w14:paraId="18BC48DC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ul. Płocka 101, 09-100 Płońsk Poczernin</w:t>
            </w:r>
          </w:p>
        </w:tc>
        <w:tc>
          <w:tcPr>
            <w:tcW w:w="882" w:type="dxa"/>
          </w:tcPr>
          <w:p w14:paraId="0A43E7EE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6A255E4A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Płońsku</w:t>
            </w:r>
          </w:p>
        </w:tc>
        <w:tc>
          <w:tcPr>
            <w:tcW w:w="1134" w:type="dxa"/>
          </w:tcPr>
          <w:p w14:paraId="369F2C01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1367E427" w14:textId="5A96D47E" w:rsidR="00513379" w:rsidRPr="00C11C8E" w:rsidRDefault="00D27650" w:rsidP="0016432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Edyta Kru</w:t>
            </w:r>
            <w:r w:rsidR="00513379" w:rsidRPr="00C11C8E">
              <w:rPr>
                <w:b/>
                <w:sz w:val="18"/>
                <w:szCs w:val="18"/>
              </w:rPr>
              <w:t>likowska</w:t>
            </w:r>
          </w:p>
          <w:p w14:paraId="13A87214" w14:textId="77777777" w:rsidR="0036699B" w:rsidRPr="00C11C8E" w:rsidRDefault="00513379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 tel. 23 662 81 08, e-mail: ekrolikowska@gddkia.gov.pl</w:t>
            </w:r>
          </w:p>
        </w:tc>
      </w:tr>
      <w:tr w:rsidR="0060517D" w:rsidRPr="00DD618A" w14:paraId="7031EEED" w14:textId="77777777" w:rsidTr="00DD618A">
        <w:tc>
          <w:tcPr>
            <w:tcW w:w="1108" w:type="dxa"/>
          </w:tcPr>
          <w:p w14:paraId="20693788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</w:tcPr>
          <w:p w14:paraId="7F8413B3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Przasnyszu</w:t>
            </w:r>
          </w:p>
        </w:tc>
        <w:tc>
          <w:tcPr>
            <w:tcW w:w="1810" w:type="dxa"/>
          </w:tcPr>
          <w:p w14:paraId="08F4BC2E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ul. Piłsudskiego 195, 06-300 Przasnysz</w:t>
            </w:r>
          </w:p>
        </w:tc>
        <w:tc>
          <w:tcPr>
            <w:tcW w:w="882" w:type="dxa"/>
          </w:tcPr>
          <w:p w14:paraId="2FE3F7D2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57A6F53A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Przasnyszu</w:t>
            </w:r>
          </w:p>
        </w:tc>
        <w:tc>
          <w:tcPr>
            <w:tcW w:w="1134" w:type="dxa"/>
          </w:tcPr>
          <w:p w14:paraId="3B1A85EA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039045AB" w14:textId="77777777" w:rsidR="00513379" w:rsidRPr="00C11C8E" w:rsidRDefault="00513379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Monika Gerszewska </w:t>
            </w:r>
          </w:p>
          <w:p w14:paraId="50CD5490" w14:textId="77777777" w:rsidR="0036699B" w:rsidRPr="00C11C8E" w:rsidRDefault="00513379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29 752 24 70, e-mail: mgerszewska@gddkia.gov.pl</w:t>
            </w:r>
          </w:p>
        </w:tc>
      </w:tr>
      <w:tr w:rsidR="0060517D" w:rsidRPr="00DD618A" w14:paraId="352D95FD" w14:textId="77777777" w:rsidTr="00DD618A">
        <w:tc>
          <w:tcPr>
            <w:tcW w:w="1108" w:type="dxa"/>
          </w:tcPr>
          <w:p w14:paraId="46A7F967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12</w:t>
            </w:r>
          </w:p>
        </w:tc>
        <w:tc>
          <w:tcPr>
            <w:tcW w:w="1871" w:type="dxa"/>
          </w:tcPr>
          <w:p w14:paraId="3517AF46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Radomiu</w:t>
            </w:r>
          </w:p>
        </w:tc>
        <w:tc>
          <w:tcPr>
            <w:tcW w:w="1810" w:type="dxa"/>
          </w:tcPr>
          <w:p w14:paraId="68ABD583" w14:textId="77777777" w:rsidR="007A40E3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ul. Spacerowa 10, </w:t>
            </w:r>
          </w:p>
          <w:p w14:paraId="232AEE90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26-660 Jedlińsk Wsola</w:t>
            </w:r>
          </w:p>
        </w:tc>
        <w:tc>
          <w:tcPr>
            <w:tcW w:w="882" w:type="dxa"/>
          </w:tcPr>
          <w:p w14:paraId="410EDA56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71DAEEC7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Radomiu</w:t>
            </w:r>
          </w:p>
        </w:tc>
        <w:tc>
          <w:tcPr>
            <w:tcW w:w="1134" w:type="dxa"/>
          </w:tcPr>
          <w:p w14:paraId="77074AD1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6DCE1DF2" w14:textId="77777777" w:rsidR="0036699B" w:rsidRPr="00C11C8E" w:rsidRDefault="00513379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Anna Walczak</w:t>
            </w:r>
          </w:p>
          <w:p w14:paraId="175FCE05" w14:textId="77777777" w:rsidR="00513379" w:rsidRPr="00C11C8E" w:rsidRDefault="00513379" w:rsidP="00164321">
            <w:pPr>
              <w:rPr>
                <w:b/>
                <w:color w:val="1F497D"/>
                <w:sz w:val="18"/>
                <w:szCs w:val="18"/>
                <w:lang w:eastAsia="pl-PL"/>
              </w:rPr>
            </w:pPr>
            <w:r w:rsidRPr="00C11C8E">
              <w:rPr>
                <w:b/>
                <w:sz w:val="18"/>
                <w:szCs w:val="18"/>
              </w:rPr>
              <w:t xml:space="preserve">Tel. </w:t>
            </w:r>
            <w:r w:rsidRPr="00C11C8E">
              <w:rPr>
                <w:b/>
                <w:sz w:val="18"/>
                <w:szCs w:val="18"/>
                <w:lang w:eastAsia="pl-PL"/>
              </w:rPr>
              <w:t>48 321 38 74</w:t>
            </w:r>
            <w:r w:rsidRPr="00C11C8E">
              <w:rPr>
                <w:b/>
                <w:color w:val="1F497D"/>
                <w:sz w:val="18"/>
                <w:szCs w:val="18"/>
                <w:lang w:eastAsia="pl-PL"/>
              </w:rPr>
              <w:t>,</w:t>
            </w:r>
          </w:p>
          <w:p w14:paraId="516F4818" w14:textId="77777777" w:rsidR="00513379" w:rsidRPr="00C11C8E" w:rsidRDefault="00513379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  <w:lang w:eastAsia="pl-PL"/>
              </w:rPr>
              <w:t xml:space="preserve">e-mail: </w:t>
            </w:r>
            <w:r w:rsidR="008A69EB" w:rsidRPr="00C11C8E">
              <w:rPr>
                <w:b/>
                <w:sz w:val="18"/>
                <w:szCs w:val="18"/>
                <w:lang w:eastAsia="pl-PL"/>
              </w:rPr>
              <w:t>anwalczak@gddkia.gov.pl</w:t>
            </w:r>
          </w:p>
        </w:tc>
      </w:tr>
      <w:tr w:rsidR="0060517D" w:rsidRPr="00DD618A" w14:paraId="1CB9371E" w14:textId="77777777" w:rsidTr="00DD618A">
        <w:tc>
          <w:tcPr>
            <w:tcW w:w="1108" w:type="dxa"/>
          </w:tcPr>
          <w:p w14:paraId="30DFD983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</w:tcPr>
          <w:p w14:paraId="16A83ED3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Siedlcach</w:t>
            </w:r>
          </w:p>
        </w:tc>
        <w:tc>
          <w:tcPr>
            <w:tcW w:w="1810" w:type="dxa"/>
          </w:tcPr>
          <w:p w14:paraId="4F7EDC06" w14:textId="77777777" w:rsidR="007A40E3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 xml:space="preserve">ul. Brzeska 122, </w:t>
            </w:r>
          </w:p>
          <w:p w14:paraId="50CBB4EF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08-110 Siedlce</w:t>
            </w:r>
          </w:p>
        </w:tc>
        <w:tc>
          <w:tcPr>
            <w:tcW w:w="882" w:type="dxa"/>
          </w:tcPr>
          <w:p w14:paraId="31E91E1A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573486CA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Siedlcach</w:t>
            </w:r>
          </w:p>
        </w:tc>
        <w:tc>
          <w:tcPr>
            <w:tcW w:w="1134" w:type="dxa"/>
          </w:tcPr>
          <w:p w14:paraId="1523C7D4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18B5DEB1" w14:textId="77777777" w:rsidR="008A69EB" w:rsidRPr="00C11C8E" w:rsidRDefault="008A69E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 xml:space="preserve">Anna Lech </w:t>
            </w:r>
          </w:p>
          <w:p w14:paraId="142CFB81" w14:textId="77777777" w:rsidR="0036699B" w:rsidRPr="00C11C8E" w:rsidRDefault="008A69E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tel. 25 644 64 71, email: alech@gddkia.gov.pl</w:t>
            </w:r>
          </w:p>
        </w:tc>
      </w:tr>
      <w:tr w:rsidR="0060517D" w:rsidRPr="00DD618A" w14:paraId="0B308781" w14:textId="77777777" w:rsidTr="00DD618A">
        <w:tc>
          <w:tcPr>
            <w:tcW w:w="1108" w:type="dxa"/>
          </w:tcPr>
          <w:p w14:paraId="088436AB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14</w:t>
            </w:r>
          </w:p>
        </w:tc>
        <w:tc>
          <w:tcPr>
            <w:tcW w:w="1871" w:type="dxa"/>
          </w:tcPr>
          <w:p w14:paraId="5331FD82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Zwoleniu</w:t>
            </w:r>
          </w:p>
        </w:tc>
        <w:tc>
          <w:tcPr>
            <w:tcW w:w="1810" w:type="dxa"/>
          </w:tcPr>
          <w:p w14:paraId="3FD757B1" w14:textId="77777777" w:rsidR="0036699B" w:rsidRPr="00DD618A" w:rsidRDefault="007A40E3" w:rsidP="00164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ul. Dr Perzyny 108, </w:t>
            </w:r>
            <w:r w:rsidR="00DD618A" w:rsidRPr="00DD618A">
              <w:rPr>
                <w:sz w:val="18"/>
                <w:szCs w:val="18"/>
              </w:rPr>
              <w:t>26-700 Zwoleń</w:t>
            </w:r>
          </w:p>
        </w:tc>
        <w:tc>
          <w:tcPr>
            <w:tcW w:w="882" w:type="dxa"/>
          </w:tcPr>
          <w:p w14:paraId="434BF79E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54674BD4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Rejon w Zwoleniu</w:t>
            </w:r>
          </w:p>
        </w:tc>
        <w:tc>
          <w:tcPr>
            <w:tcW w:w="1134" w:type="dxa"/>
          </w:tcPr>
          <w:p w14:paraId="19D4DF48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168689C7" w14:textId="77777777" w:rsidR="0036699B" w:rsidRPr="00C11C8E" w:rsidRDefault="008A69E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Karol Ociesa</w:t>
            </w:r>
          </w:p>
          <w:p w14:paraId="426048BF" w14:textId="77777777" w:rsidR="008A69EB" w:rsidRPr="00C11C8E" w:rsidRDefault="008A69EB" w:rsidP="00164321">
            <w:pPr>
              <w:rPr>
                <w:b/>
                <w:sz w:val="18"/>
                <w:szCs w:val="18"/>
                <w:lang w:eastAsia="pl-PL"/>
              </w:rPr>
            </w:pPr>
            <w:r w:rsidRPr="00C11C8E">
              <w:rPr>
                <w:b/>
                <w:sz w:val="18"/>
                <w:szCs w:val="18"/>
              </w:rPr>
              <w:t xml:space="preserve">Tel. </w:t>
            </w:r>
            <w:r w:rsidRPr="00C11C8E">
              <w:rPr>
                <w:b/>
                <w:sz w:val="18"/>
                <w:szCs w:val="18"/>
                <w:lang w:eastAsia="pl-PL"/>
              </w:rPr>
              <w:t>48 676 36 10,</w:t>
            </w:r>
          </w:p>
          <w:p w14:paraId="02D39CBC" w14:textId="77777777" w:rsidR="008A69EB" w:rsidRPr="00C11C8E" w:rsidRDefault="008A69EB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  <w:lang w:eastAsia="pl-PL"/>
              </w:rPr>
              <w:t>e-mail: kociesa</w:t>
            </w:r>
            <w:r w:rsidR="005F6DD8" w:rsidRPr="00C11C8E">
              <w:rPr>
                <w:b/>
                <w:sz w:val="18"/>
                <w:szCs w:val="18"/>
                <w:lang w:eastAsia="pl-PL"/>
              </w:rPr>
              <w:t>@gddkia.gov.pl</w:t>
            </w:r>
          </w:p>
        </w:tc>
      </w:tr>
      <w:tr w:rsidR="0060517D" w:rsidRPr="00DD618A" w14:paraId="620226C8" w14:textId="77777777" w:rsidTr="00DD618A">
        <w:tc>
          <w:tcPr>
            <w:tcW w:w="1108" w:type="dxa"/>
          </w:tcPr>
          <w:p w14:paraId="5FCB23F9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15</w:t>
            </w:r>
          </w:p>
        </w:tc>
        <w:tc>
          <w:tcPr>
            <w:tcW w:w="1871" w:type="dxa"/>
          </w:tcPr>
          <w:p w14:paraId="0F2FFC90" w14:textId="77777777" w:rsidR="0036699B" w:rsidRPr="00DD618A" w:rsidRDefault="002D4F36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Wy</w:t>
            </w:r>
            <w:r w:rsidR="0060517D" w:rsidRPr="00DD618A">
              <w:rPr>
                <w:sz w:val="18"/>
                <w:szCs w:val="18"/>
              </w:rPr>
              <w:t>dział Technologii i Jakości Bud</w:t>
            </w:r>
            <w:r w:rsidRPr="00DD618A">
              <w:rPr>
                <w:sz w:val="18"/>
                <w:szCs w:val="18"/>
              </w:rPr>
              <w:t>owy Dróg - Laboratorium Drogowe</w:t>
            </w:r>
          </w:p>
        </w:tc>
        <w:tc>
          <w:tcPr>
            <w:tcW w:w="1810" w:type="dxa"/>
          </w:tcPr>
          <w:p w14:paraId="3EF8E732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ul. Środkowa 35 D, 05-816 Opacz Kolonia</w:t>
            </w:r>
          </w:p>
        </w:tc>
        <w:tc>
          <w:tcPr>
            <w:tcW w:w="882" w:type="dxa"/>
          </w:tcPr>
          <w:p w14:paraId="6DCA3C8F" w14:textId="77777777" w:rsidR="0036699B" w:rsidRPr="00DD618A" w:rsidRDefault="00DD618A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113-20-97-244</w:t>
            </w:r>
          </w:p>
        </w:tc>
        <w:tc>
          <w:tcPr>
            <w:tcW w:w="1275" w:type="dxa"/>
          </w:tcPr>
          <w:p w14:paraId="02821A29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GDDKiA Oddział w Warszawie Wydział Technologii i Jakości Budowy Dróg - Laboratorium Drogowe</w:t>
            </w:r>
          </w:p>
        </w:tc>
        <w:tc>
          <w:tcPr>
            <w:tcW w:w="1134" w:type="dxa"/>
          </w:tcPr>
          <w:p w14:paraId="54325310" w14:textId="77777777" w:rsidR="0036699B" w:rsidRPr="00DD618A" w:rsidRDefault="005600E2" w:rsidP="00164321">
            <w:pPr>
              <w:rPr>
                <w:sz w:val="18"/>
                <w:szCs w:val="18"/>
              </w:rPr>
            </w:pPr>
            <w:r w:rsidRPr="00DD618A">
              <w:rPr>
                <w:sz w:val="18"/>
                <w:szCs w:val="18"/>
              </w:rPr>
              <w:t>Generalna Dyrekcja Dróg Krajowych i Autostrad Oddział w Warszawie</w:t>
            </w:r>
          </w:p>
        </w:tc>
        <w:tc>
          <w:tcPr>
            <w:tcW w:w="2268" w:type="dxa"/>
          </w:tcPr>
          <w:p w14:paraId="29A96130" w14:textId="77777777" w:rsidR="0036699B" w:rsidRPr="00C11C8E" w:rsidRDefault="005F6DD8" w:rsidP="00164321">
            <w:pPr>
              <w:rPr>
                <w:b/>
                <w:sz w:val="18"/>
                <w:szCs w:val="18"/>
              </w:rPr>
            </w:pPr>
            <w:r w:rsidRPr="00C11C8E">
              <w:rPr>
                <w:b/>
                <w:sz w:val="18"/>
                <w:szCs w:val="18"/>
              </w:rPr>
              <w:t>Beata Wąsowska tel. 22 701 50 21, e-mail: bwasowska@gddkia.gov.pl</w:t>
            </w:r>
          </w:p>
        </w:tc>
      </w:tr>
    </w:tbl>
    <w:p w14:paraId="0796B747" w14:textId="77777777" w:rsidR="0036699B" w:rsidRPr="00DD618A" w:rsidRDefault="0036699B" w:rsidP="00164321">
      <w:pPr>
        <w:rPr>
          <w:sz w:val="18"/>
          <w:szCs w:val="18"/>
        </w:rPr>
      </w:pPr>
    </w:p>
    <w:sectPr w:rsidR="0036699B" w:rsidRPr="00DD6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3C630" w14:textId="77777777" w:rsidR="00A50C86" w:rsidRDefault="00A50C86" w:rsidP="008A69EB">
      <w:pPr>
        <w:spacing w:after="0" w:line="240" w:lineRule="auto"/>
      </w:pPr>
      <w:r>
        <w:separator/>
      </w:r>
    </w:p>
  </w:endnote>
  <w:endnote w:type="continuationSeparator" w:id="0">
    <w:p w14:paraId="564EFC0D" w14:textId="77777777" w:rsidR="00A50C86" w:rsidRDefault="00A50C86" w:rsidP="008A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43D32" w14:textId="77777777" w:rsidR="00A50C86" w:rsidRDefault="00A50C86" w:rsidP="008A69EB">
      <w:pPr>
        <w:spacing w:after="0" w:line="240" w:lineRule="auto"/>
      </w:pPr>
      <w:r>
        <w:separator/>
      </w:r>
    </w:p>
  </w:footnote>
  <w:footnote w:type="continuationSeparator" w:id="0">
    <w:p w14:paraId="225B5697" w14:textId="77777777" w:rsidR="00A50C86" w:rsidRDefault="00A50C86" w:rsidP="008A6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99B"/>
    <w:rsid w:val="000246CF"/>
    <w:rsid w:val="000A6DAA"/>
    <w:rsid w:val="00123C4B"/>
    <w:rsid w:val="00164321"/>
    <w:rsid w:val="00201588"/>
    <w:rsid w:val="00251C03"/>
    <w:rsid w:val="002D4F36"/>
    <w:rsid w:val="0036699B"/>
    <w:rsid w:val="003A529D"/>
    <w:rsid w:val="003D5BBD"/>
    <w:rsid w:val="003F4743"/>
    <w:rsid w:val="0049220D"/>
    <w:rsid w:val="00513379"/>
    <w:rsid w:val="005600E2"/>
    <w:rsid w:val="005749D5"/>
    <w:rsid w:val="005D4B1E"/>
    <w:rsid w:val="005F6DD8"/>
    <w:rsid w:val="0060517D"/>
    <w:rsid w:val="007A40E3"/>
    <w:rsid w:val="00814D6D"/>
    <w:rsid w:val="008717DC"/>
    <w:rsid w:val="008A69EB"/>
    <w:rsid w:val="008C37FD"/>
    <w:rsid w:val="00901F01"/>
    <w:rsid w:val="00A50C86"/>
    <w:rsid w:val="00A55F0B"/>
    <w:rsid w:val="00AE2533"/>
    <w:rsid w:val="00C11C8E"/>
    <w:rsid w:val="00C70066"/>
    <w:rsid w:val="00C750D1"/>
    <w:rsid w:val="00C9205C"/>
    <w:rsid w:val="00D27650"/>
    <w:rsid w:val="00D61C4E"/>
    <w:rsid w:val="00DD49FC"/>
    <w:rsid w:val="00DD618A"/>
    <w:rsid w:val="00DE5F82"/>
    <w:rsid w:val="00EA533C"/>
    <w:rsid w:val="00EB015F"/>
    <w:rsid w:val="00FA12AC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F68D"/>
  <w15:chartTrackingRefBased/>
  <w15:docId w15:val="{F01AC4F8-538C-476A-A09C-8A0420EF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6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6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9EB"/>
  </w:style>
  <w:style w:type="paragraph" w:styleId="Stopka">
    <w:name w:val="footer"/>
    <w:basedOn w:val="Normalny"/>
    <w:link w:val="StopkaZnak"/>
    <w:uiPriority w:val="99"/>
    <w:unhideWhenUsed/>
    <w:rsid w:val="008A6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9EB"/>
  </w:style>
  <w:style w:type="character" w:styleId="Hipercze">
    <w:name w:val="Hyperlink"/>
    <w:basedOn w:val="Domylnaczcionkaakapitu"/>
    <w:uiPriority w:val="99"/>
    <w:unhideWhenUsed/>
    <w:rsid w:val="008A69E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4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Marzena</dc:creator>
  <cp:keywords/>
  <dc:description/>
  <cp:lastModifiedBy>Sikora Marzena</cp:lastModifiedBy>
  <cp:revision>2</cp:revision>
  <dcterms:created xsi:type="dcterms:W3CDTF">2026-02-26T09:22:00Z</dcterms:created>
  <dcterms:modified xsi:type="dcterms:W3CDTF">2026-02-26T09:22:00Z</dcterms:modified>
</cp:coreProperties>
</file>